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</w:t>
            </w:r>
            <w:r w:rsidR="00260636">
              <w:rPr>
                <w:rFonts w:ascii="Times New Roman" w:hAnsi="Times New Roman"/>
              </w:rPr>
              <w:t>________________</w:t>
            </w:r>
            <w:r w:rsidR="009224C5">
              <w:rPr>
                <w:rFonts w:ascii="Times New Roman" w:hAnsi="Times New Roman"/>
              </w:rPr>
              <w:t>_</w:t>
            </w:r>
            <w:r w:rsidR="00260636">
              <w:rPr>
                <w:rFonts w:ascii="Times New Roman" w:hAnsi="Times New Roman"/>
              </w:rPr>
              <w:t xml:space="preserve">_ </w:t>
            </w:r>
            <w:proofErr w:type="spellStart"/>
            <w:r w:rsidR="00260636">
              <w:rPr>
                <w:rFonts w:ascii="Times New Roman" w:hAnsi="Times New Roman"/>
              </w:rPr>
              <w:t>Ю.С.Зырянова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9224C5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</w:t>
            </w:r>
            <w:r w:rsidR="00FF349F" w:rsidRPr="006D5D4F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="00FF349F" w:rsidRPr="006D5D4F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="00FF349F"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от </w:t>
            </w:r>
            <w:r w:rsidR="002606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"</w:t>
            </w:r>
            <w:proofErr w:type="gramEnd"/>
            <w:r>
              <w:rPr>
                <w:rFonts w:ascii="Times New Roman" w:hAnsi="Times New Roman"/>
              </w:rPr>
              <w:t xml:space="preserve">    </w:t>
            </w:r>
            <w:r w:rsidR="00390845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"</w:t>
            </w:r>
            <w:r w:rsidR="00BA052A">
              <w:rPr>
                <w:rFonts w:ascii="Times New Roman" w:hAnsi="Times New Roman"/>
              </w:rPr>
              <w:t xml:space="preserve">    </w:t>
            </w:r>
            <w:r w:rsidR="00390845">
              <w:rPr>
                <w:rFonts w:ascii="Times New Roman" w:hAnsi="Times New Roman"/>
              </w:rPr>
              <w:t xml:space="preserve">                           20</w:t>
            </w:r>
            <w:r w:rsidR="009E58CB">
              <w:rPr>
                <w:rFonts w:ascii="Times New Roman" w:hAnsi="Times New Roman"/>
              </w:rPr>
              <w:t>__</w:t>
            </w:r>
            <w:r w:rsidR="000A74E4">
              <w:rPr>
                <w:rFonts w:ascii="Times New Roman" w:hAnsi="Times New Roman"/>
              </w:rPr>
              <w:t xml:space="preserve"> 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A3D81">
        <w:rPr>
          <w:rFonts w:ascii="Times New Roman" w:hAnsi="Times New Roman"/>
          <w:b/>
          <w:sz w:val="24"/>
          <w:szCs w:val="24"/>
        </w:rPr>
        <w:t>камеральных проверок № 2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/>
          <w:sz w:val="24"/>
          <w:szCs w:val="24"/>
        </w:rPr>
        <w:t>: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Pr="00A368FA">
        <w:rPr>
          <w:rFonts w:ascii="Times New Roman" w:hAnsi="Times New Roman"/>
          <w:sz w:val="24"/>
          <w:szCs w:val="24"/>
        </w:rPr>
        <w:t>11-3-4-096</w:t>
      </w:r>
      <w:r w:rsidR="00A368FA" w:rsidRPr="00A368FA">
        <w:rPr>
          <w:rFonts w:ascii="Times New Roman" w:hAnsi="Times New Roman"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 xml:space="preserve">в соответствии с </w:t>
      </w:r>
      <w:bookmarkStart w:id="0" w:name="_GoBack"/>
      <w:bookmarkEnd w:id="0"/>
      <w:r w:rsidR="009C5F0E">
        <w:rPr>
          <w:rFonts w:ascii="Times New Roman" w:hAnsi="Times New Roman"/>
          <w:sz w:val="24"/>
          <w:szCs w:val="24"/>
        </w:rPr>
        <w:t>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30274F">
        <w:rPr>
          <w:rFonts w:ascii="Times New Roman" w:hAnsi="Times New Roman"/>
          <w:sz w:val="24"/>
          <w:szCs w:val="24"/>
        </w:rPr>
        <w:t>заместителю начальника</w:t>
      </w:r>
      <w:r w:rsidR="00FF349F" w:rsidRPr="009C5D4B">
        <w:rPr>
          <w:rFonts w:ascii="Times New Roman" w:hAnsi="Times New Roman"/>
          <w:sz w:val="24"/>
          <w:szCs w:val="24"/>
        </w:rPr>
        <w:t xml:space="preserve">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704DF7" w:rsidRPr="000F3F21" w:rsidRDefault="00704DF7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3235B1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9B0742" w:rsidRPr="009B0742" w:rsidRDefault="00CE786A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9B0742" w:rsidRPr="009B0742">
        <w:rPr>
          <w:rFonts w:ascii="Times New Roman" w:hAnsi="Times New Roman"/>
          <w:sz w:val="24"/>
          <w:szCs w:val="24"/>
        </w:rPr>
        <w:t xml:space="preserve">Высшее образование – </w:t>
      </w:r>
      <w:proofErr w:type="spellStart"/>
      <w:r w:rsidR="009B0742" w:rsidRPr="009B074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9B0742" w:rsidRPr="009B07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0742" w:rsidRPr="009B074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9B0742" w:rsidRPr="009B0742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</w:t>
      </w:r>
    </w:p>
    <w:p w:rsidR="009B0742" w:rsidRPr="009B0742" w:rsidRDefault="00331996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9B0742" w:rsidRPr="009B0742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B0742" w:rsidRDefault="009B0742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B0742">
        <w:rPr>
          <w:rFonts w:ascii="Times New Roman" w:hAnsi="Times New Roman"/>
          <w:sz w:val="24"/>
          <w:szCs w:val="24"/>
        </w:rPr>
        <w:lastRenderedPageBreak/>
        <w:t xml:space="preserve">         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9C5F0E" w:rsidRDefault="009C5F0E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без предъявления требований к стажу</w:t>
      </w:r>
    </w:p>
    <w:p w:rsidR="00CE786A" w:rsidRDefault="00331996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</w:t>
      </w:r>
      <w:r w:rsidR="00CE786A">
        <w:rPr>
          <w:rFonts w:ascii="Times New Roman" w:hAnsi="Times New Roman"/>
          <w:sz w:val="24"/>
          <w:szCs w:val="24"/>
        </w:rPr>
        <w:t>.</w:t>
      </w:r>
      <w:r w:rsidR="00CE786A" w:rsidRPr="00CE786A">
        <w:rPr>
          <w:rFonts w:ascii="Times New Roman" w:hAnsi="Times New Roman"/>
          <w:sz w:val="24"/>
          <w:szCs w:val="24"/>
        </w:rPr>
        <w:t xml:space="preserve"> </w:t>
      </w:r>
      <w:r w:rsidR="00CE786A">
        <w:rPr>
          <w:rFonts w:ascii="Times New Roman" w:hAnsi="Times New Roman"/>
          <w:sz w:val="24"/>
          <w:szCs w:val="24"/>
        </w:rPr>
        <w:t>государствен</w:t>
      </w:r>
      <w:r w:rsidR="009B0742">
        <w:rPr>
          <w:rFonts w:ascii="Times New Roman" w:hAnsi="Times New Roman"/>
          <w:sz w:val="24"/>
          <w:szCs w:val="24"/>
        </w:rPr>
        <w:t xml:space="preserve">ный налоговый инспектор должен </w:t>
      </w:r>
      <w:r w:rsidR="00CE786A">
        <w:rPr>
          <w:rFonts w:ascii="Times New Roman" w:hAnsi="Times New Roman"/>
          <w:sz w:val="24"/>
          <w:szCs w:val="24"/>
        </w:rPr>
        <w:t>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в) Федерального за</w:t>
      </w:r>
      <w:r w:rsidR="00331996">
        <w:rPr>
          <w:rFonts w:ascii="Times New Roman" w:hAnsi="Times New Roman"/>
          <w:sz w:val="24"/>
          <w:szCs w:val="24"/>
        </w:rPr>
        <w:t>кона от 27 июля 2004 г. № 79-</w:t>
      </w:r>
      <w:proofErr w:type="gramStart"/>
      <w:r w:rsidR="00331996">
        <w:rPr>
          <w:rFonts w:ascii="Times New Roman" w:hAnsi="Times New Roman"/>
          <w:sz w:val="24"/>
          <w:szCs w:val="24"/>
        </w:rPr>
        <w:t>ФЗ</w:t>
      </w:r>
      <w:r w:rsidRPr="003D0F8A">
        <w:rPr>
          <w:rFonts w:ascii="Times New Roman" w:hAnsi="Times New Roman"/>
          <w:sz w:val="24"/>
          <w:szCs w:val="24"/>
        </w:rPr>
        <w:t>«</w:t>
      </w:r>
      <w:proofErr w:type="gramEnd"/>
      <w:r w:rsidRPr="003D0F8A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г) Федерального закона</w:t>
      </w:r>
      <w:r w:rsidR="00331996">
        <w:rPr>
          <w:rFonts w:ascii="Times New Roman" w:hAnsi="Times New Roman"/>
          <w:sz w:val="24"/>
          <w:szCs w:val="24"/>
        </w:rPr>
        <w:t xml:space="preserve"> от 25 декабря 2008 г. № 273-ФЗ</w:t>
      </w:r>
      <w:r w:rsidRPr="003D0F8A">
        <w:rPr>
          <w:rFonts w:ascii="Times New Roman" w:hAnsi="Times New Roman"/>
          <w:sz w:val="24"/>
          <w:szCs w:val="24"/>
        </w:rPr>
        <w:t xml:space="preserve"> «О противодействии коррупции»;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</w:p>
    <w:p w:rsidR="003D0F8A" w:rsidRPr="003D0F8A" w:rsidRDefault="003D0F8A" w:rsidP="00BA052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2.1.4.умения </w:t>
      </w:r>
      <w:r w:rsidR="000A3D81">
        <w:rPr>
          <w:rFonts w:ascii="Times New Roman" w:hAnsi="Times New Roman"/>
          <w:sz w:val="24"/>
          <w:szCs w:val="24"/>
        </w:rPr>
        <w:t xml:space="preserve">государственного </w:t>
      </w:r>
      <w:proofErr w:type="gramStart"/>
      <w:r>
        <w:rPr>
          <w:rFonts w:ascii="Times New Roman" w:hAnsi="Times New Roman"/>
          <w:sz w:val="24"/>
          <w:szCs w:val="24"/>
        </w:rPr>
        <w:t>налогового  инспектора</w:t>
      </w:r>
      <w:proofErr w:type="gramEnd"/>
      <w:r>
        <w:rPr>
          <w:rFonts w:ascii="Times New Roman" w:hAnsi="Times New Roman"/>
          <w:sz w:val="24"/>
          <w:szCs w:val="24"/>
        </w:rPr>
        <w:t xml:space="preserve"> включают  следующие умения: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04DF7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 w:rsidR="000A3D81">
        <w:rPr>
          <w:rFonts w:ascii="Times New Roman" w:hAnsi="Times New Roman"/>
          <w:sz w:val="24"/>
          <w:szCs w:val="24"/>
        </w:rPr>
        <w:t xml:space="preserve"> в зависимости </w:t>
      </w:r>
      <w:r>
        <w:rPr>
          <w:rFonts w:ascii="Times New Roman" w:hAnsi="Times New Roman"/>
          <w:sz w:val="24"/>
          <w:szCs w:val="24"/>
        </w:rPr>
        <w:t xml:space="preserve">от области и вида профессиональной </w:t>
      </w:r>
      <w:proofErr w:type="gramStart"/>
      <w:r>
        <w:rPr>
          <w:rFonts w:ascii="Times New Roman" w:hAnsi="Times New Roman"/>
          <w:sz w:val="24"/>
          <w:szCs w:val="24"/>
        </w:rPr>
        <w:t>служебной  деятельности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331996" w:rsidRDefault="00331996" w:rsidP="00331996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>Налогового Кодекса Российской Федерации, Кодекса Российской Федерации об административных правонарушениях, Федерального закона от 21.03.1991 № 943-1 "О налоговых органах Российской Федерации",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 xml:space="preserve"> сфере законодательства Российской Федерации: Федеральный закон от 04 мая 2011 г. № 99-ФЗ «О лицензировании отдельных видов деятельности»; указы Президента Российской Федерации,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постановление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 г. № 235»;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31996" w:rsidRPr="00331996" w:rsidRDefault="00331996" w:rsidP="00331996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 xml:space="preserve">осударственный налоговый инспектор отдела камеральных проверок № 2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</w:p>
    <w:p w:rsidR="00331996" w:rsidRPr="00331996" w:rsidRDefault="00331996" w:rsidP="00331996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ab/>
        <w:t>глава 23 «Налог на доходы физических лиц» части второй Налогового кодекса Российской Федерации, Гражданский кодекс Российской Федерации (часть первая) от 30 ноября 1994 г. № 51-ФЗ; Семейный кодекс Российской Федерации от 29 декабря 1995г. № 223-ФЗ;</w:t>
      </w:r>
    </w:p>
    <w:p w:rsidR="00331996" w:rsidRPr="00331996" w:rsidRDefault="00331996" w:rsidP="00331996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ab/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331996" w:rsidRPr="00331996" w:rsidRDefault="00331996" w:rsidP="00331996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ab/>
        <w:t>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</w:p>
    <w:p w:rsidR="00331996" w:rsidRPr="00331996" w:rsidRDefault="00331996" w:rsidP="00331996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ab/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31996" w:rsidRPr="00331996" w:rsidRDefault="00331996" w:rsidP="00331996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ab/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9C5F0E" w:rsidRDefault="00331996" w:rsidP="0033199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3199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 </w:t>
      </w:r>
      <w:r w:rsidR="009860D5">
        <w:rPr>
          <w:rFonts w:ascii="Times New Roman" w:hAnsi="Times New Roman"/>
          <w:sz w:val="24"/>
          <w:szCs w:val="24"/>
        </w:rPr>
        <w:t>2.2.2.Иные профессиональные знания государственного налогового инспектора должны включать знания</w:t>
      </w:r>
      <w:r w:rsidR="009860D5"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="009860D5"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="009860D5"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0A3D81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  <w:r w:rsidR="00B72A82">
        <w:rPr>
          <w:rFonts w:ascii="Times New Roman" w:hAnsi="Times New Roman"/>
          <w:sz w:val="24"/>
          <w:szCs w:val="24"/>
        </w:rPr>
        <w:t>.5. Государственный налоговый инспектор должен обладать следующими функциональными умениями:</w:t>
      </w:r>
      <w:r w:rsidR="00B72A82" w:rsidRPr="00B72A82">
        <w:t xml:space="preserve"> </w:t>
      </w:r>
      <w:r w:rsidR="00B72A82"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 w:rsidR="00B72A82"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="00B72A82" w:rsidRPr="00B72A82">
        <w:rPr>
          <w:rFonts w:ascii="Times New Roman" w:hAnsi="Times New Roman"/>
          <w:sz w:val="24"/>
          <w:szCs w:val="24"/>
        </w:rPr>
        <w:t>архивных документов,</w:t>
      </w:r>
      <w:r w:rsidR="00B72A82" w:rsidRPr="00B72A82">
        <w:t xml:space="preserve"> </w:t>
      </w:r>
      <w:r w:rsidR="00B72A82">
        <w:rPr>
          <w:rFonts w:ascii="Times New Roman" w:hAnsi="Times New Roman"/>
          <w:sz w:val="24"/>
          <w:szCs w:val="24"/>
        </w:rPr>
        <w:t>работа</w:t>
      </w:r>
      <w:r w:rsidR="00B72A82"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 w:rsidR="00B72A82">
        <w:rPr>
          <w:rFonts w:ascii="Times New Roman" w:hAnsi="Times New Roman"/>
          <w:sz w:val="24"/>
          <w:szCs w:val="24"/>
        </w:rPr>
        <w:t>ами, с базами данных; управление</w:t>
      </w:r>
      <w:r w:rsidR="00B72A82"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 w:rsidR="00B72A82">
        <w:rPr>
          <w:rFonts w:ascii="Times New Roman" w:hAnsi="Times New Roman"/>
          <w:sz w:val="24"/>
          <w:szCs w:val="24"/>
        </w:rPr>
        <w:t>орреспонденции</w:t>
      </w:r>
      <w:r w:rsidR="00B72A82"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31996" w:rsidRPr="000F3F21" w:rsidRDefault="00331996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</w:t>
      </w:r>
      <w:proofErr w:type="gramStart"/>
      <w:r w:rsidR="00FF349F" w:rsidRPr="000F3F21">
        <w:rPr>
          <w:rFonts w:ascii="Times New Roman" w:hAnsi="Times New Roman"/>
          <w:sz w:val="24"/>
          <w:szCs w:val="24"/>
        </w:rPr>
        <w:t>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предусмотренные</w:t>
      </w:r>
      <w:proofErr w:type="gramEnd"/>
      <w:r w:rsidR="00FF349F" w:rsidRPr="000F3F21">
        <w:rPr>
          <w:rFonts w:ascii="Times New Roman" w:hAnsi="Times New Roman"/>
          <w:sz w:val="24"/>
          <w:szCs w:val="24"/>
        </w:rPr>
        <w:t xml:space="preserve">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331996">
        <w:rPr>
          <w:rFonts w:ascii="Times New Roman" w:hAnsi="Times New Roman"/>
          <w:sz w:val="24"/>
          <w:szCs w:val="24"/>
        </w:rPr>
        <w:t>камеральных проверок № 2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0A3D81" w:rsidRPr="000A3D81" w:rsidRDefault="000A3D81" w:rsidP="000A3D8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F162E">
        <w:rPr>
          <w:rFonts w:ascii="Times New Roman" w:hAnsi="Times New Roman"/>
          <w:sz w:val="24"/>
          <w:szCs w:val="24"/>
        </w:rPr>
        <w:t xml:space="preserve">5. </w:t>
      </w: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реализации задач и функций, возложенных на отдел камеральных проверок № 2 Межрайонной ИФНС России № 19 по Свердловской области,</w:t>
      </w:r>
      <w:r w:rsidRPr="000A3D81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государственный налоговый инспектор</w:t>
      </w:r>
      <w:r w:rsidRPr="000A3D81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отдела </w:t>
      </w:r>
      <w:r w:rsidRPr="000A3D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камеральных проверок № 2: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Исполняет приказы, распоряжения и указания вышестоящих должностны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лиц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порядке  подчиненности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руководителей (начальника отдела) отданные в рамках их должностных полномочий, за исключением незаконных.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Соблюдает служебный распорядок при выполнении должностных обязанностей и полномочий. Соблюдает правила противопожарной безопасности.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Поддерживает уровень своей квалификации, необходимый для исполнения обязанностей, установленных должностным регламентом.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Обеспечивает сохранность сведений, составляющих государственную, налоговую и иную охраняемую законом тайну. Не разглашает, ставшую известной, служебную информацию. Работу с документами «Для служебного пользования» ведет в соответствии с действующим законодательством.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 Умеет использовать программное обеспечение в работе.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 Проводит камеральные налоговые проверки (в том числе углубленные) деклараций специальных налоговых режимов, представленных налогоплательщиками – индивидуальными предпринимателями по вопросу правильности исчисления, полноты и своевременности внесения в бюджет: единого налога на вмененный доход; патентной системы налогообложения, в случае производственной необходимости - единого сельскохозяйственного налога и упрощенной системы налогообложения налогоплательщиков территорий, подведомственных инспекции.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При установлении нарушений, оформляет акт, готовит проект решения; после вынесения решения начальника (заместителя начальника) инспекции осуществляет контроль переноса в карточку расчетов с бюджетом начисленных сумм налога, пени, штрафа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формирует реестр решений для </w:t>
      </w: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передачи в отдел урегулирования задолженности и обеспечения процедур банкротства для направления требований налогоплательщикам.  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Подготавливает запросы на проведение встречных проверок в другие инспекции по проверяемым налогоплательщикам, в таможенные органы.  </w:t>
      </w: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Принимает меры по повышению эффективности контрольной работы, разрабатывает предложения по ее совершенствованию и устранению выявленных недостатков.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Применяет все формы налогового контроля, предусмотренные Налоговым кодексом Российской Федерации.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Проводит камеральные проверки начисленных к уплате сумм налогов (сборов) или иных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обязательных  платежей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в случае подачи заявления о возврате (зачете) излишне уплаченных сумм налога (сбора).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Проводит работу по мероприятиям налогового контроля в отношении налогоплательщиков - предпринимателей, представляющих нулевую налоговую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отчетность,  не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отчитывающихся  налогоплательщиков.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пределах должностных полномочий рассматривает заявления, предложения, жалобы, возражения по актам проверок налогоплательщиков по вопросам, контролируемым отделом, и готовит по ним проекты ответов в установленные сроки.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 Обеспечивает проведение проверок и обобщение материалов по заданиям вышестоящих налоговых органов по контролируемым отделом доходным источникам. Принимает меры по устранению выявленных нарушений.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 Осуществляет контроль наличия налоговых обязательств, а также своевременное закрытие объектов учета по специальным налоговым режимам, курируемых налогоплательщиков.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 Проводит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Анализирует списки налогоплательщиков, не представивших налоговые декларации по курируемым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налогам,  готовит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 решения на приостановление операций по счетам.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Составляет протоколы об административном правонарушении в отношении индивидуальных предпринимателей в соответствии с КоАП Российской Федерации, передает в отдел для регистрации и передачи в суд.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 Контролирует уплату начисленных сумм налогов и сборов, финансовых санкций по результатам камеральных налоговых проверок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Участвует  в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 подготовке  материалов  камеральных  проверок  для передачи в Арбитражный суд для взыскания </w:t>
      </w:r>
      <w:proofErr w:type="spell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доначисленных</w:t>
      </w:r>
      <w:proofErr w:type="spell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сумм.                          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 Принимает участие в процессе рассмотрения дела в Арбитражном суде совместно с сотрудниками правового отдела.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 Информирует налогоплательщиков о действующем законодательстве о налогах и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сборах  и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 </w:t>
      </w: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Подготавливает письменные разъяснения по вопросам применения законодательства о налогах и сборах, контролируемых отделом, принимает участие в подготовке семинаров,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публикаций  в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средствах массовой информации.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Формирует и направляет в Управление ФНС России статистическую налоговую отчетность по специальным налоговым режимам.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Подготавливает информацию по запросам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сторонних  организаций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и  индивидуальных предпринимателей,  в соответствии с ограничением, установленных ст.102 Налогового кодекса  Российской Федерации.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Ведет в общеустановленном порядке делопроизводство, оформляет дела налогоплательщиков.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Проводит экономическую учебу в отделе, участвует в выполнении заочной экономической учебы Управления ФНС России по Свердловской области.        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связи с производственной необходимостью, в пределах их полномочий выполняет другие </w:t>
      </w:r>
      <w:proofErr w:type="gramStart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поручения  начальника</w:t>
      </w:r>
      <w:proofErr w:type="gramEnd"/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инспекции, заместителя начальника, начальника отдела, не перечисленные в настоящем должностном регламенте.                                                 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-  Корректно и внимательно относится к налогоплательщикам, не унижает их честь и достоинство. </w:t>
      </w:r>
    </w:p>
    <w:p w:rsidR="000A3D81" w:rsidRPr="000A3D81" w:rsidRDefault="000A3D81" w:rsidP="000A3D81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D81">
        <w:rPr>
          <w:rFonts w:ascii="Times New Roman" w:eastAsia="Times New Roman" w:hAnsi="Times New Roman"/>
          <w:sz w:val="24"/>
          <w:szCs w:val="24"/>
          <w:lang w:eastAsia="ru-RU"/>
        </w:rPr>
        <w:t>- Государственный гражданский служащий уведомляет начальника инспекции или работника по безопасности (начальника отдела кадров и безопасности) обо всех случаях обращения к нему каких – либо лиц в целях склонения его к совершению коррупционных правонарушений.</w:t>
      </w:r>
    </w:p>
    <w:p w:rsidR="00FF666F" w:rsidRPr="00FF666F" w:rsidRDefault="00FF666F" w:rsidP="000A3D81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F666F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 камеральных проверок № 1 имеет право: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FF666F" w:rsidRPr="00FF666F" w:rsidRDefault="000A3D81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вызывать </w:t>
      </w:r>
      <w:r w:rsidR="00FF666F" w:rsidRPr="00FF666F">
        <w:rPr>
          <w:rFonts w:ascii="Times New Roman" w:hAnsi="Times New Roman"/>
          <w:sz w:val="24"/>
          <w:szCs w:val="24"/>
        </w:rPr>
        <w:t>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требовать от налогоплательщиков и иных обязанных лиц устранения выявленных нарушений з</w:t>
      </w:r>
      <w:r w:rsidR="000A3D81">
        <w:rPr>
          <w:rFonts w:ascii="Times New Roman" w:hAnsi="Times New Roman"/>
          <w:sz w:val="24"/>
          <w:szCs w:val="24"/>
        </w:rPr>
        <w:t xml:space="preserve">аконодательства и контролирует </w:t>
      </w:r>
      <w:r w:rsidRPr="00FF666F">
        <w:rPr>
          <w:rFonts w:ascii="Times New Roman" w:hAnsi="Times New Roman"/>
          <w:sz w:val="24"/>
          <w:szCs w:val="24"/>
        </w:rPr>
        <w:t>выполнение указанных требований;</w:t>
      </w:r>
    </w:p>
    <w:p w:rsidR="00FF666F" w:rsidRPr="00FF666F" w:rsidRDefault="000A3D81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привлекать для проведения </w:t>
      </w:r>
      <w:r w:rsidR="00FF666F" w:rsidRPr="00FF666F">
        <w:rPr>
          <w:rFonts w:ascii="Times New Roman" w:hAnsi="Times New Roman"/>
          <w:sz w:val="24"/>
          <w:szCs w:val="24"/>
        </w:rPr>
        <w:t xml:space="preserve">налогового   </w:t>
      </w:r>
      <w:proofErr w:type="gramStart"/>
      <w:r w:rsidR="00FF666F" w:rsidRPr="00FF666F">
        <w:rPr>
          <w:rFonts w:ascii="Times New Roman" w:hAnsi="Times New Roman"/>
          <w:sz w:val="24"/>
          <w:szCs w:val="24"/>
        </w:rPr>
        <w:t>контроля  специалистов</w:t>
      </w:r>
      <w:proofErr w:type="gramEnd"/>
      <w:r w:rsidR="00FF666F" w:rsidRPr="00FF666F">
        <w:rPr>
          <w:rFonts w:ascii="Times New Roman" w:hAnsi="Times New Roman"/>
          <w:sz w:val="24"/>
          <w:szCs w:val="24"/>
        </w:rPr>
        <w:t>,  экспертов и переводчиков;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         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</w:t>
      </w:r>
      <w:r w:rsidR="000A3D81">
        <w:rPr>
          <w:rFonts w:ascii="Times New Roman" w:hAnsi="Times New Roman"/>
          <w:sz w:val="24"/>
          <w:szCs w:val="24"/>
        </w:rPr>
        <w:t xml:space="preserve">вопросам исполнения документов и представления </w:t>
      </w:r>
      <w:r w:rsidRPr="00FF666F">
        <w:rPr>
          <w:rFonts w:ascii="Times New Roman" w:hAnsi="Times New Roman"/>
          <w:sz w:val="24"/>
          <w:szCs w:val="24"/>
        </w:rPr>
        <w:t xml:space="preserve">необходимой информации; 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 - 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FF666F" w:rsidRPr="00FF666F" w:rsidRDefault="000A3D81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участвовать </w:t>
      </w:r>
      <w:r w:rsidR="00FF666F" w:rsidRPr="00FF666F">
        <w:rPr>
          <w:rFonts w:ascii="Times New Roman" w:hAnsi="Times New Roman"/>
          <w:sz w:val="24"/>
          <w:szCs w:val="24"/>
        </w:rPr>
        <w:t>в производственных совещаниях, проводимых в отделе;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вести переписку по вопросам, относящимся к компетенции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готовить проекты нормативных правовых актов, приказов и других документов по вопросам, относящимся к компетенции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- обеспечение надлежащих организационно-технических условий, необходимых для </w:t>
      </w:r>
      <w:proofErr w:type="gramStart"/>
      <w:r w:rsidRPr="00FF666F">
        <w:rPr>
          <w:rFonts w:ascii="Times New Roman" w:hAnsi="Times New Roman"/>
          <w:sz w:val="24"/>
          <w:szCs w:val="24"/>
        </w:rPr>
        <w:t>исполнения  должностных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знакомиться с должностным регламентом;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 с документами, имеющими гриф "Для служебного пользования";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- 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-  давать разъяснения и оказывать методическую помощь работникам отдела в рамках своих должностных обязанностей;</w:t>
      </w:r>
    </w:p>
    <w:p w:rsidR="000A3D81" w:rsidRPr="00FF666F" w:rsidRDefault="00FF666F" w:rsidP="0033199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осуществлять иные полномочия, входящие в компетенцию отдела.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FF666F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 </w:t>
      </w:r>
      <w:r w:rsidR="000A3D81">
        <w:rPr>
          <w:rFonts w:ascii="Times New Roman" w:hAnsi="Times New Roman"/>
          <w:sz w:val="24"/>
          <w:szCs w:val="24"/>
        </w:rPr>
        <w:t>2</w:t>
      </w:r>
      <w:r w:rsidRPr="00FF666F">
        <w:rPr>
          <w:rFonts w:ascii="Times New Roman" w:hAnsi="Times New Roman"/>
          <w:sz w:val="24"/>
          <w:szCs w:val="24"/>
        </w:rPr>
        <w:t xml:space="preserve">                                      осуществляет иные права </w:t>
      </w:r>
    </w:p>
    <w:p w:rsidR="00FF666F" w:rsidRPr="000F3F21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года № 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камеральных проверок № 1                                    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FF349F" w:rsidRPr="000F3F21" w:rsidRDefault="006C4002" w:rsidP="006C4002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471924"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6.</w:t>
      </w:r>
      <w:r w:rsidR="00FF666F">
        <w:rPr>
          <w:rFonts w:ascii="Times New Roman" w:hAnsi="Times New Roman"/>
          <w:sz w:val="24"/>
          <w:szCs w:val="24"/>
        </w:rPr>
        <w:t>2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участие в рассмотрении (согласовании) </w:t>
      </w:r>
      <w:proofErr w:type="gramStart"/>
      <w:r>
        <w:rPr>
          <w:rFonts w:ascii="Times New Roman" w:hAnsi="Times New Roman"/>
          <w:sz w:val="24"/>
          <w:szCs w:val="24"/>
        </w:rPr>
        <w:t>актов  камеральных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информировать начальника отдела для принятия </w:t>
      </w:r>
      <w:proofErr w:type="gramStart"/>
      <w:r>
        <w:rPr>
          <w:rFonts w:ascii="Times New Roman" w:hAnsi="Times New Roman"/>
          <w:sz w:val="24"/>
          <w:szCs w:val="24"/>
        </w:rPr>
        <w:t>им  соответствующего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</w:t>
      </w:r>
      <w:r w:rsidR="000A3D81">
        <w:rPr>
          <w:rFonts w:ascii="Times New Roman" w:eastAsia="Times New Roman" w:hAnsi="Times New Roman"/>
          <w:sz w:val="24"/>
          <w:szCs w:val="24"/>
          <w:lang w:eastAsia="ru-RU"/>
        </w:rPr>
        <w:t xml:space="preserve">одательства о налогах и сборах </w:t>
      </w: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России.</w:t>
      </w:r>
    </w:p>
    <w:p w:rsidR="00E9644F" w:rsidRDefault="00E9644F" w:rsidP="00331996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E9644F">
        <w:rPr>
          <w:rFonts w:ascii="Times New Roman" w:hAnsi="Times New Roman"/>
          <w:sz w:val="24"/>
          <w:szCs w:val="24"/>
        </w:rPr>
        <w:t xml:space="preserve"> В соответствии с замещаемой </w:t>
      </w:r>
      <w:r w:rsidR="003F10CB">
        <w:rPr>
          <w:rFonts w:ascii="Times New Roman" w:hAnsi="Times New Roman"/>
          <w:sz w:val="24"/>
          <w:szCs w:val="24"/>
        </w:rPr>
        <w:t xml:space="preserve">должностью </w:t>
      </w:r>
      <w:r w:rsidR="00331996">
        <w:rPr>
          <w:rFonts w:ascii="Times New Roman" w:hAnsi="Times New Roman"/>
          <w:sz w:val="24"/>
          <w:szCs w:val="24"/>
        </w:rPr>
        <w:t xml:space="preserve">государственной </w:t>
      </w:r>
      <w:r w:rsidR="003B5304">
        <w:rPr>
          <w:rFonts w:ascii="Times New Roman" w:hAnsi="Times New Roman"/>
          <w:sz w:val="24"/>
          <w:szCs w:val="24"/>
        </w:rPr>
        <w:t xml:space="preserve">гражданской службы и </w:t>
      </w:r>
      <w:r w:rsidR="003F10CB">
        <w:rPr>
          <w:rFonts w:ascii="Times New Roman" w:hAnsi="Times New Roman"/>
          <w:sz w:val="24"/>
          <w:szCs w:val="24"/>
        </w:rPr>
        <w:t xml:space="preserve">в пределах функциональной компетенции государственный налоговый инспектор отдела </w:t>
      </w:r>
      <w:proofErr w:type="gramStart"/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</w:t>
      </w:r>
      <w:proofErr w:type="gramEnd"/>
      <w:r w:rsidR="003F10CB">
        <w:rPr>
          <w:rFonts w:ascii="Times New Roman" w:hAnsi="Times New Roman"/>
          <w:bCs/>
          <w:spacing w:val="-4"/>
          <w:sz w:val="24"/>
          <w:szCs w:val="24"/>
        </w:rPr>
        <w:t xml:space="preserve">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331996">
        <w:rPr>
          <w:rFonts w:ascii="Times New Roman" w:hAnsi="Times New Roman"/>
          <w:sz w:val="24"/>
          <w:szCs w:val="24"/>
        </w:rPr>
        <w:t xml:space="preserve"> камеральных проверок № 2</w:t>
      </w:r>
      <w:r w:rsidR="00E9644F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331996">
        <w:rPr>
          <w:rFonts w:ascii="Times New Roman" w:hAnsi="Times New Roman"/>
          <w:sz w:val="24"/>
          <w:szCs w:val="24"/>
        </w:rPr>
        <w:t>Л.Н. Денисова</w:t>
      </w:r>
    </w:p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C9E" w:rsidRDefault="00BA1C9E" w:rsidP="00FF349F">
      <w:pPr>
        <w:spacing w:after="0" w:line="240" w:lineRule="auto"/>
      </w:pPr>
      <w:r>
        <w:separator/>
      </w:r>
    </w:p>
  </w:endnote>
  <w:endnote w:type="continuationSeparator" w:id="0">
    <w:p w:rsidR="00BA1C9E" w:rsidRDefault="00BA1C9E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C9E" w:rsidRDefault="00BA1C9E" w:rsidP="00FF349F">
      <w:pPr>
        <w:spacing w:after="0" w:line="240" w:lineRule="auto"/>
      </w:pPr>
      <w:r>
        <w:separator/>
      </w:r>
    </w:p>
  </w:footnote>
  <w:footnote w:type="continuationSeparator" w:id="0">
    <w:p w:rsidR="00BA1C9E" w:rsidRDefault="00BA1C9E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D637E6">
          <w:rPr>
            <w:rFonts w:ascii="Times New Roman" w:hAnsi="Times New Roman"/>
            <w:noProof/>
            <w:sz w:val="24"/>
            <w:szCs w:val="24"/>
          </w:rPr>
          <w:t>8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8677C"/>
    <w:rsid w:val="00091FFC"/>
    <w:rsid w:val="000A3D81"/>
    <w:rsid w:val="000A74E4"/>
    <w:rsid w:val="000F1746"/>
    <w:rsid w:val="000F3DEB"/>
    <w:rsid w:val="00121CD9"/>
    <w:rsid w:val="00184261"/>
    <w:rsid w:val="00192516"/>
    <w:rsid w:val="001A5CE9"/>
    <w:rsid w:val="001B79B4"/>
    <w:rsid w:val="001E603D"/>
    <w:rsid w:val="0020468E"/>
    <w:rsid w:val="002312A0"/>
    <w:rsid w:val="00260636"/>
    <w:rsid w:val="0028346B"/>
    <w:rsid w:val="00292FCF"/>
    <w:rsid w:val="002A421A"/>
    <w:rsid w:val="0030274F"/>
    <w:rsid w:val="003066E7"/>
    <w:rsid w:val="00307642"/>
    <w:rsid w:val="003235B1"/>
    <w:rsid w:val="00331996"/>
    <w:rsid w:val="00335D78"/>
    <w:rsid w:val="0034667D"/>
    <w:rsid w:val="00367BED"/>
    <w:rsid w:val="00382D3A"/>
    <w:rsid w:val="003854A6"/>
    <w:rsid w:val="00390845"/>
    <w:rsid w:val="003B5304"/>
    <w:rsid w:val="003C65DF"/>
    <w:rsid w:val="003C7ABE"/>
    <w:rsid w:val="003D0F8A"/>
    <w:rsid w:val="003D1A3C"/>
    <w:rsid w:val="003F093F"/>
    <w:rsid w:val="003F10CB"/>
    <w:rsid w:val="0041024A"/>
    <w:rsid w:val="00471924"/>
    <w:rsid w:val="004C5185"/>
    <w:rsid w:val="004F083C"/>
    <w:rsid w:val="0052452C"/>
    <w:rsid w:val="0053787A"/>
    <w:rsid w:val="005536C7"/>
    <w:rsid w:val="005645A3"/>
    <w:rsid w:val="005C0552"/>
    <w:rsid w:val="005E14B6"/>
    <w:rsid w:val="005E15EF"/>
    <w:rsid w:val="00603CCC"/>
    <w:rsid w:val="00631E60"/>
    <w:rsid w:val="00640732"/>
    <w:rsid w:val="00670199"/>
    <w:rsid w:val="00682285"/>
    <w:rsid w:val="00690E51"/>
    <w:rsid w:val="006B3253"/>
    <w:rsid w:val="006C4002"/>
    <w:rsid w:val="006E232A"/>
    <w:rsid w:val="00704DF7"/>
    <w:rsid w:val="00706428"/>
    <w:rsid w:val="00762679"/>
    <w:rsid w:val="00787BDD"/>
    <w:rsid w:val="00791026"/>
    <w:rsid w:val="007D0142"/>
    <w:rsid w:val="007D68C5"/>
    <w:rsid w:val="008214D4"/>
    <w:rsid w:val="008457F5"/>
    <w:rsid w:val="00865D1B"/>
    <w:rsid w:val="008933BB"/>
    <w:rsid w:val="00893AED"/>
    <w:rsid w:val="009224C5"/>
    <w:rsid w:val="0096252E"/>
    <w:rsid w:val="00963D86"/>
    <w:rsid w:val="009860D5"/>
    <w:rsid w:val="009976B2"/>
    <w:rsid w:val="009B0742"/>
    <w:rsid w:val="009B08F6"/>
    <w:rsid w:val="009C5D4B"/>
    <w:rsid w:val="009C5F0E"/>
    <w:rsid w:val="009D4A3A"/>
    <w:rsid w:val="009D7B44"/>
    <w:rsid w:val="009E58CB"/>
    <w:rsid w:val="00A2279E"/>
    <w:rsid w:val="00A368FA"/>
    <w:rsid w:val="00A40CDB"/>
    <w:rsid w:val="00A95C95"/>
    <w:rsid w:val="00AA45F7"/>
    <w:rsid w:val="00AB16B9"/>
    <w:rsid w:val="00AE01C9"/>
    <w:rsid w:val="00B07291"/>
    <w:rsid w:val="00B22E3B"/>
    <w:rsid w:val="00B4546C"/>
    <w:rsid w:val="00B671DA"/>
    <w:rsid w:val="00B72A82"/>
    <w:rsid w:val="00BA052A"/>
    <w:rsid w:val="00BA1C9E"/>
    <w:rsid w:val="00BC24C7"/>
    <w:rsid w:val="00BE286A"/>
    <w:rsid w:val="00C7314F"/>
    <w:rsid w:val="00C94AFB"/>
    <w:rsid w:val="00CD4029"/>
    <w:rsid w:val="00CE786A"/>
    <w:rsid w:val="00D637E6"/>
    <w:rsid w:val="00D86629"/>
    <w:rsid w:val="00DA3212"/>
    <w:rsid w:val="00DF4ECE"/>
    <w:rsid w:val="00E220CB"/>
    <w:rsid w:val="00E67FD6"/>
    <w:rsid w:val="00E9644F"/>
    <w:rsid w:val="00EE4483"/>
    <w:rsid w:val="00EF1E4C"/>
    <w:rsid w:val="00EF5D75"/>
    <w:rsid w:val="00F54048"/>
    <w:rsid w:val="00F576D3"/>
    <w:rsid w:val="00FB03D2"/>
    <w:rsid w:val="00FB2A15"/>
    <w:rsid w:val="00FF162E"/>
    <w:rsid w:val="00FF349F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2EAFE0F-EE56-4A7A-A1E6-64260F72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AD487-D883-487C-AB2C-E5D2685FA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3977</Words>
  <Characters>22671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12</cp:revision>
  <cp:lastPrinted>2021-10-19T07:24:00Z</cp:lastPrinted>
  <dcterms:created xsi:type="dcterms:W3CDTF">2021-07-06T12:24:00Z</dcterms:created>
  <dcterms:modified xsi:type="dcterms:W3CDTF">2022-03-31T06:32:00Z</dcterms:modified>
</cp:coreProperties>
</file>